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B92" w:rsidRDefault="00836B92">
      <w:pPr>
        <w:pStyle w:val="a4"/>
        <w:ind w:right="360"/>
        <w:jc w:val="center"/>
        <w:rPr>
          <w:rFonts w:ascii="Angsana New" w:eastAsia="Angsana New" w:hAnsi="Angsana New" w:hint="cs"/>
          <w:i/>
          <w:iCs/>
          <w:sz w:val="32"/>
          <w:szCs w:val="32"/>
        </w:rPr>
      </w:pPr>
    </w:p>
    <w:p w:rsidR="000B638B" w:rsidRDefault="000B638B">
      <w:pPr>
        <w:pStyle w:val="a4"/>
        <w:ind w:right="360"/>
        <w:jc w:val="center"/>
        <w:rPr>
          <w:rFonts w:ascii="Angsana New" w:eastAsia="Angsana New" w:hAnsi="Angsana New"/>
          <w:i/>
          <w:iCs/>
          <w:sz w:val="32"/>
          <w:szCs w:val="32"/>
          <w:cs/>
        </w:rPr>
      </w:pPr>
    </w:p>
    <w:p w:rsidR="00836B92" w:rsidRPr="00260202" w:rsidRDefault="00836B9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60202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  <w:r w:rsidRPr="00260202">
        <w:rPr>
          <w:rFonts w:ascii="TH SarabunPSK" w:hAnsi="TH SarabunPSK" w:cs="TH SarabunPSK"/>
          <w:b/>
          <w:bCs/>
          <w:sz w:val="36"/>
          <w:szCs w:val="36"/>
        </w:rPr>
        <w:br/>
      </w:r>
    </w:p>
    <w:p w:rsidR="00836B92" w:rsidRPr="00260202" w:rsidRDefault="00836B92" w:rsidP="000B638B">
      <w:pPr>
        <w:jc w:val="both"/>
        <w:rPr>
          <w:rFonts w:ascii="TH SarabunPSK" w:hAnsi="TH SarabunPSK" w:cs="TH SarabunPSK"/>
          <w:sz w:val="36"/>
          <w:szCs w:val="36"/>
        </w:rPr>
      </w:pPr>
      <w:r w:rsidRPr="00260202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260202">
        <w:rPr>
          <w:rFonts w:ascii="TH SarabunPSK" w:hAnsi="TH SarabunPSK" w:cs="TH SarabunPSK"/>
          <w:b/>
          <w:bCs/>
          <w:sz w:val="36"/>
          <w:szCs w:val="36"/>
        </w:rPr>
        <w:tab/>
        <w:t xml:space="preserve"> 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>สำนักงานสาธารณสุขจังหวัดประจวบคีรีขันธ์</w:t>
      </w:r>
      <w:r w:rsidRPr="0026020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0B638B">
        <w:rPr>
          <w:rFonts w:ascii="TH SarabunPSK" w:hAnsi="TH SarabunPSK" w:cs="TH SarabunPSK" w:hint="cs"/>
          <w:sz w:val="36"/>
          <w:szCs w:val="36"/>
          <w:cs/>
        </w:rPr>
        <w:t>ได้</w:t>
      </w:r>
      <w:r w:rsidR="00260202" w:rsidRPr="00260202">
        <w:rPr>
          <w:rFonts w:ascii="TH SarabunPSK" w:hAnsi="TH SarabunPSK" w:cs="TH SarabunPSK" w:hint="cs"/>
          <w:sz w:val="36"/>
          <w:szCs w:val="36"/>
          <w:cs/>
        </w:rPr>
        <w:t>จัดทำ</w:t>
      </w:r>
      <w:r w:rsidR="00F3624C">
        <w:rPr>
          <w:rFonts w:ascii="TH SarabunPSK" w:hAnsi="TH SarabunPSK" w:cs="TH SarabunPSK" w:hint="cs"/>
          <w:sz w:val="36"/>
          <w:szCs w:val="36"/>
          <w:cs/>
        </w:rPr>
        <w:t>สรุปผลงาน</w:t>
      </w:r>
      <w:r w:rsidR="00260202" w:rsidRPr="00260202">
        <w:rPr>
          <w:rFonts w:ascii="TH SarabunPSK" w:eastAsia="Angsana New" w:hAnsi="TH SarabunPSK" w:cs="TH SarabunPSK"/>
          <w:sz w:val="36"/>
          <w:szCs w:val="36"/>
          <w:cs/>
        </w:rPr>
        <w:t xml:space="preserve">ประจำปี </w:t>
      </w:r>
      <w:r w:rsidR="00F3624C">
        <w:rPr>
          <w:rFonts w:ascii="TH SarabunPSK" w:eastAsia="Angsana New" w:hAnsi="TH SarabunPSK" w:cs="TH SarabunPSK" w:hint="cs"/>
          <w:sz w:val="36"/>
          <w:szCs w:val="36"/>
          <w:cs/>
        </w:rPr>
        <w:t>๒๕๕๖</w:t>
      </w:r>
      <w:r w:rsidR="00260202" w:rsidRPr="00260202">
        <w:rPr>
          <w:rFonts w:ascii="TH SarabunPSK" w:eastAsia="Angsana New" w:hAnsi="TH SarabunPSK" w:cs="TH SarabunPSK"/>
          <w:sz w:val="36"/>
          <w:szCs w:val="36"/>
          <w:cs/>
        </w:rPr>
        <w:t xml:space="preserve"> </w:t>
      </w:r>
      <w:r w:rsidR="00260202" w:rsidRPr="0026020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>โดยรวบรวม วิเคราะห์ข้อมูล</w:t>
      </w:r>
      <w:r w:rsidR="00260202">
        <w:rPr>
          <w:rFonts w:ascii="TH SarabunPSK" w:hAnsi="TH SarabunPSK" w:cs="TH SarabunPSK" w:hint="cs"/>
          <w:sz w:val="36"/>
          <w:szCs w:val="36"/>
          <w:cs/>
        </w:rPr>
        <w:t xml:space="preserve"> อาทิ</w:t>
      </w:r>
      <w:r w:rsidR="003834A9" w:rsidRPr="00260202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260202">
        <w:rPr>
          <w:rFonts w:ascii="TH SarabunPSK" w:hAnsi="TH SarabunPSK" w:cs="TH SarabunPSK"/>
          <w:sz w:val="36"/>
          <w:szCs w:val="36"/>
          <w:cs/>
        </w:rPr>
        <w:t xml:space="preserve">ข้อมูลทั่วไป  ข้อมูลทรัพยากรสาธารณสุข   ข้อมูลสถานะสุขภาพ </w:t>
      </w:r>
      <w:r w:rsidR="003834A9" w:rsidRPr="00260202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260202">
        <w:rPr>
          <w:rFonts w:ascii="TH SarabunPSK" w:hAnsi="TH SarabunPSK" w:cs="TH SarabunPSK"/>
          <w:sz w:val="36"/>
          <w:szCs w:val="36"/>
          <w:cs/>
        </w:rPr>
        <w:t>อัตราเกิด  อัตราตาย และ ผลงานด้านสาธารณสุข</w:t>
      </w:r>
      <w:r w:rsidR="00260202">
        <w:rPr>
          <w:rFonts w:ascii="TH SarabunPSK" w:hAnsi="TH SarabunPSK" w:cs="TH SarabunPSK" w:hint="cs"/>
          <w:sz w:val="36"/>
          <w:szCs w:val="36"/>
          <w:cs/>
        </w:rPr>
        <w:t>ที่สำคัญหลายๆด้าน</w:t>
      </w:r>
      <w:r w:rsidR="00325DEB" w:rsidRPr="0026020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0B638B">
        <w:rPr>
          <w:rFonts w:ascii="TH SarabunPSK" w:hAnsi="TH SarabunPSK" w:cs="TH SarabunPSK"/>
          <w:sz w:val="36"/>
          <w:szCs w:val="36"/>
        </w:rPr>
        <w:t xml:space="preserve"> </w:t>
      </w:r>
      <w:r w:rsidR="000B638B">
        <w:rPr>
          <w:rFonts w:ascii="TH SarabunPSK" w:hAnsi="TH SarabunPSK" w:cs="TH SarabunPSK" w:hint="cs"/>
          <w:sz w:val="36"/>
          <w:szCs w:val="36"/>
          <w:cs/>
        </w:rPr>
        <w:t>ทั้งนี้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>เพื่อ</w:t>
      </w:r>
      <w:r w:rsidR="000B638B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>รับรู้แนวโน้ม</w:t>
      </w:r>
      <w:r w:rsidR="000B638B">
        <w:rPr>
          <w:rFonts w:ascii="TH SarabunPSK" w:hAnsi="TH SarabunPSK" w:cs="TH SarabunPSK" w:hint="cs"/>
          <w:sz w:val="36"/>
          <w:szCs w:val="36"/>
          <w:cs/>
        </w:rPr>
        <w:t xml:space="preserve"> และ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>ปัญหาสุขภาพประชาชน</w:t>
      </w:r>
      <w:r w:rsidR="003774A6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 xml:space="preserve">และใช้วางแผนงานสาธารณสุขที่ดำเนินการเพื่อสุขภาพที่ดีของประชาชนในจังหวัดต่อไป   </w:t>
      </w:r>
    </w:p>
    <w:p w:rsidR="00836B92" w:rsidRDefault="00836B92" w:rsidP="00260202">
      <w:pPr>
        <w:pStyle w:val="a3"/>
        <w:rPr>
          <w:rFonts w:ascii="TH SarabunPSK" w:hAnsi="TH SarabunPSK" w:cs="TH SarabunPSK"/>
          <w:sz w:val="36"/>
          <w:szCs w:val="36"/>
        </w:rPr>
      </w:pPr>
    </w:p>
    <w:p w:rsidR="00836B92" w:rsidRPr="00260202" w:rsidRDefault="004440A2" w:rsidP="00260202">
      <w:pPr>
        <w:pStyle w:val="a3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</w:t>
      </w:r>
      <w:r w:rsidR="000B638B">
        <w:rPr>
          <w:rFonts w:ascii="TH SarabunPSK" w:hAnsi="TH SarabunPSK" w:cs="TH SarabunPSK" w:hint="cs"/>
          <w:sz w:val="36"/>
          <w:szCs w:val="36"/>
          <w:cs/>
        </w:rPr>
        <w:t xml:space="preserve">  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36B92" w:rsidRPr="00260202">
        <w:rPr>
          <w:rFonts w:ascii="TH SarabunPSK" w:hAnsi="TH SarabunPSK" w:cs="TH SarabunPSK"/>
          <w:sz w:val="36"/>
          <w:szCs w:val="36"/>
          <w:cs/>
        </w:rPr>
        <w:t>กลุ่มงานพัฒนายุทธศาสตร์สาธารณสุข</w:t>
      </w:r>
      <w:r w:rsidR="00A356B5" w:rsidRPr="00260202">
        <w:rPr>
          <w:rFonts w:ascii="TH SarabunPSK" w:hAnsi="TH SarabunPSK" w:cs="TH SarabunPSK"/>
          <w:sz w:val="36"/>
          <w:szCs w:val="36"/>
        </w:rPr>
        <w:br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</w:t>
      </w:r>
      <w:r w:rsidR="000B638B">
        <w:rPr>
          <w:rFonts w:ascii="TH SarabunPSK" w:hAnsi="TH SarabunPSK" w:cs="TH SarabunPSK" w:hint="cs"/>
          <w:sz w:val="36"/>
          <w:szCs w:val="36"/>
          <w:cs/>
        </w:rPr>
        <w:t xml:space="preserve"> 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A356B5" w:rsidRPr="00260202">
        <w:rPr>
          <w:rFonts w:ascii="TH SarabunPSK" w:hAnsi="TH SarabunPSK" w:cs="TH SarabunPSK" w:hint="cs"/>
          <w:sz w:val="36"/>
          <w:szCs w:val="36"/>
          <w:cs/>
        </w:rPr>
        <w:t>สำ</w:t>
      </w:r>
      <w:r w:rsidR="00836B92" w:rsidRPr="00260202">
        <w:rPr>
          <w:rFonts w:ascii="TH SarabunPSK" w:hAnsi="TH SarabunPSK" w:cs="TH SarabunPSK"/>
          <w:sz w:val="36"/>
          <w:szCs w:val="36"/>
          <w:cs/>
        </w:rPr>
        <w:t>นักงานสาธารณสุขจังหวัดประจวบคีรีขันธ์</w:t>
      </w:r>
    </w:p>
    <w:p w:rsidR="00570F47" w:rsidRPr="00260202" w:rsidRDefault="00570F47" w:rsidP="00260202">
      <w:pPr>
        <w:pStyle w:val="a3"/>
        <w:rPr>
          <w:rFonts w:ascii="TH SarabunPSK" w:hAnsi="TH SarabunPSK" w:cs="TH SarabunPSK"/>
          <w:sz w:val="36"/>
          <w:szCs w:val="36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570F47" w:rsidRDefault="00570F47" w:rsidP="00A356B5">
      <w:pPr>
        <w:pStyle w:val="a3"/>
        <w:jc w:val="center"/>
        <w:rPr>
          <w:rFonts w:ascii="TH SarabunPSK" w:hAnsi="TH SarabunPSK" w:cs="TH SarabunPSK"/>
        </w:rPr>
      </w:pPr>
    </w:p>
    <w:p w:rsidR="00C86B3E" w:rsidRDefault="00C86B3E" w:rsidP="00A356B5">
      <w:pPr>
        <w:pStyle w:val="a3"/>
        <w:jc w:val="center"/>
        <w:rPr>
          <w:rFonts w:ascii="TH SarabunPSK" w:hAnsi="TH SarabunPSK" w:cs="TH SarabunPSK"/>
          <w:sz w:val="96"/>
          <w:szCs w:val="96"/>
        </w:rPr>
      </w:pPr>
    </w:p>
    <w:p w:rsidR="00C86B3E" w:rsidRPr="0067758C" w:rsidRDefault="00C86B3E" w:rsidP="00F3624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48"/>
          <w:szCs w:val="48"/>
        </w:rPr>
      </w:pPr>
      <w:r w:rsidRPr="0067758C">
        <w:rPr>
          <w:rFonts w:ascii="TH SarabunPSK" w:hAnsi="TH SarabunPSK" w:cs="TH SarabunPSK" w:hint="cs"/>
          <w:sz w:val="48"/>
          <w:szCs w:val="48"/>
          <w:cs/>
        </w:rPr>
        <w:t xml:space="preserve">        </w:t>
      </w:r>
      <w:r w:rsidR="0067758C">
        <w:rPr>
          <w:rFonts w:ascii="TH SarabunPSK" w:hAnsi="TH SarabunPSK" w:cs="TH SarabunPSK" w:hint="cs"/>
          <w:sz w:val="48"/>
          <w:szCs w:val="48"/>
          <w:cs/>
        </w:rPr>
        <w:t xml:space="preserve">    </w:t>
      </w:r>
      <w:r w:rsidRPr="0067758C">
        <w:rPr>
          <w:rFonts w:ascii="TH SarabunPSK" w:hAnsi="TH SarabunPSK" w:cs="TH SarabunPSK" w:hint="cs"/>
          <w:sz w:val="48"/>
          <w:szCs w:val="48"/>
          <w:cs/>
        </w:rPr>
        <w:t xml:space="preserve"> </w:t>
      </w:r>
      <w:r w:rsidRPr="0067758C">
        <w:rPr>
          <w:rFonts w:ascii="TH SarabunPSK" w:hAnsi="TH SarabunPSK" w:cs="TH SarabunPSK"/>
          <w:sz w:val="48"/>
          <w:szCs w:val="48"/>
          <w:cs/>
        </w:rPr>
        <w:t xml:space="preserve">ส่วนที่  ๑  </w:t>
      </w:r>
      <w:r w:rsidR="00F3624C" w:rsidRPr="0067758C">
        <w:rPr>
          <w:rFonts w:ascii="TH SarabunPSK" w:hAnsi="TH SarabunPSK" w:cs="TH SarabunPSK" w:hint="cs"/>
          <w:sz w:val="48"/>
          <w:szCs w:val="48"/>
          <w:cs/>
        </w:rPr>
        <w:t>ข้อมูลทั่วไป</w:t>
      </w:r>
    </w:p>
    <w:p w:rsidR="00286EBC" w:rsidRDefault="00286EBC" w:rsidP="00F3624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96"/>
          <w:szCs w:val="96"/>
        </w:rPr>
      </w:pPr>
    </w:p>
    <w:p w:rsidR="00286EBC" w:rsidRPr="0067758C" w:rsidRDefault="00286EBC" w:rsidP="00F3624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36"/>
          <w:szCs w:val="36"/>
        </w:rPr>
      </w:pPr>
      <w:r w:rsidRPr="00286EBC">
        <w:rPr>
          <w:rFonts w:ascii="TH SarabunPSK" w:hAnsi="TH SarabunPSK" w:cs="TH SarabunPSK" w:hint="cs"/>
          <w:sz w:val="48"/>
          <w:szCs w:val="48"/>
          <w:cs/>
        </w:rPr>
        <w:tab/>
      </w:r>
      <w:r w:rsidRPr="0067758C">
        <w:rPr>
          <w:rFonts w:ascii="TH SarabunPSK" w:hAnsi="TH SarabunPSK" w:cs="TH SarabunPSK"/>
          <w:sz w:val="36"/>
          <w:szCs w:val="36"/>
        </w:rPr>
        <w:t>-</w:t>
      </w:r>
      <w:r w:rsidRPr="0067758C">
        <w:rPr>
          <w:rFonts w:ascii="TH SarabunPSK" w:hAnsi="TH SarabunPSK" w:cs="TH SarabunPSK" w:hint="cs"/>
          <w:sz w:val="36"/>
          <w:szCs w:val="36"/>
          <w:cs/>
        </w:rPr>
        <w:t>ข้อมูลทั่วไปจังหวัดประจวบคีรีขันธ์</w:t>
      </w:r>
    </w:p>
    <w:p w:rsidR="00286EBC" w:rsidRPr="0067758C" w:rsidRDefault="00286EBC" w:rsidP="00F3624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ab/>
        <w:t>-สถิติชีพ สถานะสุขภาพ การเจ็บป่วย กิจกรรมบริการ</w:t>
      </w:r>
    </w:p>
    <w:p w:rsidR="00286EBC" w:rsidRPr="0067758C" w:rsidRDefault="00286EBC" w:rsidP="00F3624C">
      <w:pPr>
        <w:pStyle w:val="a4"/>
        <w:tabs>
          <w:tab w:val="clear" w:pos="4153"/>
          <w:tab w:val="clear" w:pos="8306"/>
        </w:tabs>
        <w:rPr>
          <w:rFonts w:ascii="TH SarabunPSK" w:hAnsi="TH SarabunPSK" w:cs="TH SarabunPSK"/>
          <w:sz w:val="36"/>
          <w:szCs w:val="36"/>
          <w:cs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ab/>
        <w:t>-รายงานการตาย ประชากรจังหวัดประจวบคีรีขันธ์</w:t>
      </w:r>
    </w:p>
    <w:p w:rsidR="00C86B3E" w:rsidRDefault="00C86B3E" w:rsidP="00A356B5">
      <w:pPr>
        <w:pStyle w:val="a3"/>
        <w:jc w:val="center"/>
        <w:rPr>
          <w:rFonts w:ascii="TH SarabunPSK" w:hAnsi="TH SarabunPSK" w:cs="TH SarabunPSK"/>
          <w:sz w:val="96"/>
          <w:szCs w:val="96"/>
        </w:rPr>
      </w:pPr>
    </w:p>
    <w:p w:rsidR="00C86B3E" w:rsidRDefault="00C86B3E" w:rsidP="00A356B5">
      <w:pPr>
        <w:pStyle w:val="a3"/>
        <w:jc w:val="center"/>
        <w:rPr>
          <w:rFonts w:ascii="TH SarabunPSK" w:hAnsi="TH SarabunPSK" w:cs="TH SarabunPSK"/>
          <w:sz w:val="96"/>
          <w:szCs w:val="96"/>
        </w:rPr>
      </w:pPr>
    </w:p>
    <w:p w:rsidR="007202D6" w:rsidRDefault="007202D6" w:rsidP="00A356B5">
      <w:pPr>
        <w:pStyle w:val="a3"/>
        <w:jc w:val="center"/>
        <w:rPr>
          <w:rFonts w:ascii="TH SarabunPSK" w:hAnsi="TH SarabunPSK" w:cs="TH SarabunPSK"/>
          <w:sz w:val="96"/>
          <w:szCs w:val="96"/>
        </w:rPr>
      </w:pPr>
    </w:p>
    <w:p w:rsidR="007202D6" w:rsidRDefault="007202D6" w:rsidP="00A356B5">
      <w:pPr>
        <w:pStyle w:val="a3"/>
        <w:jc w:val="center"/>
        <w:rPr>
          <w:rFonts w:ascii="TH SarabunPSK" w:hAnsi="TH SarabunPSK" w:cs="TH SarabunPSK"/>
          <w:sz w:val="96"/>
          <w:szCs w:val="96"/>
        </w:rPr>
      </w:pPr>
    </w:p>
    <w:p w:rsidR="00F3624C" w:rsidRDefault="00F3624C" w:rsidP="00A356B5">
      <w:pPr>
        <w:pStyle w:val="a3"/>
        <w:jc w:val="center"/>
        <w:rPr>
          <w:rFonts w:ascii="TH SarabunPSK" w:hAnsi="TH SarabunPSK" w:cs="TH SarabunPSK"/>
          <w:sz w:val="96"/>
          <w:szCs w:val="96"/>
        </w:rPr>
      </w:pPr>
    </w:p>
    <w:p w:rsidR="0067758C" w:rsidRDefault="00C86B3E" w:rsidP="00C86B3E">
      <w:pPr>
        <w:pStyle w:val="a4"/>
        <w:tabs>
          <w:tab w:val="clear" w:pos="4153"/>
          <w:tab w:val="clear" w:pos="8306"/>
        </w:tabs>
        <w:spacing w:before="120"/>
        <w:rPr>
          <w:rFonts w:ascii="TH SarabunPSK" w:hAnsi="TH SarabunPSK" w:cs="TH SarabunPSK"/>
          <w:sz w:val="96"/>
          <w:szCs w:val="96"/>
        </w:rPr>
      </w:pPr>
      <w:r>
        <w:rPr>
          <w:rFonts w:ascii="TH SarabunPSK" w:hAnsi="TH SarabunPSK" w:cs="TH SarabunPSK" w:hint="cs"/>
          <w:sz w:val="96"/>
          <w:szCs w:val="96"/>
          <w:cs/>
        </w:rPr>
        <w:lastRenderedPageBreak/>
        <w:t xml:space="preserve">             </w:t>
      </w:r>
    </w:p>
    <w:p w:rsidR="00C86B3E" w:rsidRPr="0067758C" w:rsidRDefault="00C86B3E" w:rsidP="0067758C">
      <w:pPr>
        <w:pStyle w:val="a4"/>
        <w:tabs>
          <w:tab w:val="clear" w:pos="4153"/>
          <w:tab w:val="clear" w:pos="8306"/>
        </w:tabs>
        <w:spacing w:before="120"/>
        <w:ind w:left="2160" w:firstLine="720"/>
        <w:rPr>
          <w:rFonts w:ascii="TH SarabunPSK" w:hAnsi="TH SarabunPSK" w:cs="TH SarabunPSK"/>
          <w:sz w:val="48"/>
          <w:szCs w:val="48"/>
        </w:rPr>
      </w:pPr>
      <w:r w:rsidRPr="0067758C">
        <w:rPr>
          <w:rFonts w:ascii="TH SarabunPSK" w:hAnsi="TH SarabunPSK" w:cs="TH SarabunPSK"/>
          <w:sz w:val="48"/>
          <w:szCs w:val="48"/>
          <w:cs/>
        </w:rPr>
        <w:t xml:space="preserve">ส่วนที่  </w:t>
      </w:r>
      <w:r w:rsidRPr="0067758C">
        <w:rPr>
          <w:rFonts w:ascii="TH SarabunPSK" w:hAnsi="TH SarabunPSK" w:cs="TH SarabunPSK" w:hint="cs"/>
          <w:sz w:val="48"/>
          <w:szCs w:val="48"/>
          <w:cs/>
        </w:rPr>
        <w:t>๒</w:t>
      </w:r>
    </w:p>
    <w:p w:rsidR="00C86B3E" w:rsidRPr="0067758C" w:rsidRDefault="00F3624C" w:rsidP="00F3624C">
      <w:pPr>
        <w:pStyle w:val="a4"/>
        <w:tabs>
          <w:tab w:val="clear" w:pos="4153"/>
          <w:tab w:val="clear" w:pos="8306"/>
        </w:tabs>
        <w:spacing w:before="120"/>
        <w:jc w:val="center"/>
        <w:rPr>
          <w:rFonts w:ascii="TH SarabunPSK" w:hAnsi="TH SarabunPSK" w:cs="TH SarabunPSK"/>
          <w:sz w:val="48"/>
          <w:szCs w:val="48"/>
        </w:rPr>
      </w:pPr>
      <w:r w:rsidRPr="0067758C">
        <w:rPr>
          <w:rFonts w:ascii="TH SarabunPSK" w:hAnsi="TH SarabunPSK" w:cs="TH SarabunPSK" w:hint="cs"/>
          <w:sz w:val="48"/>
          <w:szCs w:val="48"/>
          <w:cs/>
        </w:rPr>
        <w:t>ผลการดำเนินงานของกลุ่มงาน</w:t>
      </w:r>
      <w:r w:rsidR="00945373" w:rsidRPr="0067758C">
        <w:rPr>
          <w:rFonts w:ascii="TH SarabunPSK" w:hAnsi="TH SarabunPSK" w:cs="TH SarabunPSK" w:hint="cs"/>
          <w:sz w:val="48"/>
          <w:szCs w:val="48"/>
          <w:cs/>
        </w:rPr>
        <w:t>ใน</w:t>
      </w:r>
    </w:p>
    <w:p w:rsidR="00F3624C" w:rsidRPr="0067758C" w:rsidRDefault="00F3624C" w:rsidP="00F3624C">
      <w:pPr>
        <w:pStyle w:val="a4"/>
        <w:tabs>
          <w:tab w:val="clear" w:pos="4153"/>
          <w:tab w:val="clear" w:pos="8306"/>
        </w:tabs>
        <w:spacing w:before="120"/>
        <w:jc w:val="center"/>
        <w:rPr>
          <w:rFonts w:ascii="TH SarabunPSK" w:hAnsi="TH SarabunPSK" w:cs="TH SarabunPSK"/>
          <w:sz w:val="56"/>
          <w:szCs w:val="56"/>
        </w:rPr>
      </w:pPr>
      <w:r w:rsidRPr="0067758C">
        <w:rPr>
          <w:rFonts w:ascii="TH SarabunPSK" w:hAnsi="TH SarabunPSK" w:cs="TH SarabunPSK" w:hint="cs"/>
          <w:sz w:val="48"/>
          <w:szCs w:val="48"/>
          <w:cs/>
        </w:rPr>
        <w:t>สำนักงานสาธารณสุขจังหวัดประจวบคีรีขันธ์</w:t>
      </w:r>
    </w:p>
    <w:p w:rsidR="00DE0D72" w:rsidRDefault="00945373" w:rsidP="00945373">
      <w:pPr>
        <w:pStyle w:val="a4"/>
        <w:tabs>
          <w:tab w:val="clear" w:pos="4153"/>
          <w:tab w:val="clear" w:pos="8306"/>
        </w:tabs>
        <w:spacing w:before="12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</w:r>
    </w:p>
    <w:p w:rsidR="00C86B3E" w:rsidRPr="0067758C" w:rsidRDefault="00DE0D72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-การดำเนินงานหลักประกันสุขภาพถ้วนหน้า</w:t>
      </w:r>
    </w:p>
    <w:p w:rsidR="00DE0D72" w:rsidRPr="0067758C" w:rsidRDefault="00DE0D72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-การดำเนินงานสร้างสุขภาพภาคประชาชน</w:t>
      </w:r>
    </w:p>
    <w:p w:rsidR="00DE0D72" w:rsidRPr="0067758C" w:rsidRDefault="00DE0D72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</w:t>
      </w:r>
      <w:r w:rsidR="0030457E" w:rsidRPr="0067758C">
        <w:rPr>
          <w:rFonts w:ascii="TH SarabunPSK" w:hAnsi="TH SarabunPSK" w:cs="TH SarabunPSK" w:hint="cs"/>
          <w:sz w:val="36"/>
          <w:szCs w:val="36"/>
          <w:cs/>
        </w:rPr>
        <w:t>การดำเนินงาน</w:t>
      </w:r>
      <w:r w:rsidR="00AE3E41" w:rsidRPr="0067758C">
        <w:rPr>
          <w:rFonts w:ascii="TH SarabunPSK" w:hAnsi="TH SarabunPSK" w:cs="TH SarabunPSK" w:hint="cs"/>
          <w:sz w:val="36"/>
          <w:szCs w:val="36"/>
          <w:cs/>
        </w:rPr>
        <w:t>ระบบเฝ้าระวังโรค</w:t>
      </w:r>
    </w:p>
    <w:p w:rsidR="00AE3E41" w:rsidRPr="0067758C" w:rsidRDefault="00AE3E41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</w:t>
      </w:r>
      <w:r w:rsidR="0030457E" w:rsidRPr="0067758C">
        <w:rPr>
          <w:rFonts w:ascii="TH SarabunPSK" w:hAnsi="TH SarabunPSK" w:cs="TH SarabunPSK" w:hint="cs"/>
          <w:sz w:val="36"/>
          <w:szCs w:val="36"/>
          <w:cs/>
        </w:rPr>
        <w:t>ดำเนินงาน</w:t>
      </w:r>
      <w:r w:rsidRPr="0067758C">
        <w:rPr>
          <w:rFonts w:ascii="TH SarabunPSK" w:hAnsi="TH SarabunPSK" w:cs="TH SarabunPSK" w:hint="cs"/>
          <w:sz w:val="36"/>
          <w:szCs w:val="36"/>
          <w:cs/>
        </w:rPr>
        <w:t>พัฒนาบุคลากรและคุณภาพบริการ</w:t>
      </w:r>
    </w:p>
    <w:p w:rsidR="00AE3E41" w:rsidRPr="0067758C" w:rsidRDefault="00AE3E41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</w:t>
      </w:r>
      <w:r w:rsidR="0030457E" w:rsidRPr="0067758C">
        <w:rPr>
          <w:rFonts w:ascii="TH SarabunPSK" w:hAnsi="TH SarabunPSK" w:cs="TH SarabunPSK" w:hint="cs"/>
          <w:sz w:val="36"/>
          <w:szCs w:val="36"/>
          <w:cs/>
        </w:rPr>
        <w:t>การดำเนินงานคุ้มครองผู้บริโภค</w:t>
      </w:r>
    </w:p>
    <w:p w:rsidR="0030457E" w:rsidRPr="0067758C" w:rsidRDefault="0030457E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-การดำเนินงานมาตรฐานสถานที่จำหน่ายอาหาร</w:t>
      </w:r>
    </w:p>
    <w:p w:rsidR="0030457E" w:rsidRPr="0067758C" w:rsidRDefault="0030457E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</w:t>
      </w:r>
      <w:r w:rsidR="004F0DAF" w:rsidRPr="0067758C">
        <w:rPr>
          <w:rFonts w:ascii="TH SarabunPSK" w:hAnsi="TH SarabunPSK" w:cs="TH SarabunPSK" w:hint="cs"/>
          <w:sz w:val="36"/>
          <w:szCs w:val="36"/>
          <w:cs/>
        </w:rPr>
        <w:t>ป้องกันและแก้ไขปัญหา</w:t>
      </w:r>
      <w:r w:rsidR="004F2AF0">
        <w:rPr>
          <w:rFonts w:ascii="TH SarabunPSK" w:hAnsi="TH SarabunPSK" w:cs="TH SarabunPSK" w:hint="cs"/>
          <w:sz w:val="36"/>
          <w:szCs w:val="36"/>
          <w:cs/>
        </w:rPr>
        <w:t>พฤติกรรม</w:t>
      </w:r>
      <w:r w:rsidR="004F0DAF" w:rsidRPr="0067758C">
        <w:rPr>
          <w:rFonts w:ascii="TH SarabunPSK" w:hAnsi="TH SarabunPSK" w:cs="TH SarabunPSK" w:hint="cs"/>
          <w:sz w:val="36"/>
          <w:szCs w:val="36"/>
          <w:cs/>
        </w:rPr>
        <w:t>วัยรุ่น</w:t>
      </w:r>
    </w:p>
    <w:p w:rsidR="004F0DAF" w:rsidRPr="0067758C" w:rsidRDefault="004F0DAF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-การดำเนินงานอนามั</w:t>
      </w:r>
      <w:r w:rsidR="001373D0" w:rsidRPr="0067758C">
        <w:rPr>
          <w:rFonts w:ascii="TH SarabunPSK" w:hAnsi="TH SarabunPSK" w:cs="TH SarabunPSK" w:hint="cs"/>
          <w:sz w:val="36"/>
          <w:szCs w:val="36"/>
          <w:cs/>
        </w:rPr>
        <w:t>ย</w:t>
      </w:r>
      <w:r w:rsidRPr="0067758C">
        <w:rPr>
          <w:rFonts w:ascii="TH SarabunPSK" w:hAnsi="TH SarabunPSK" w:cs="TH SarabunPSK" w:hint="cs"/>
          <w:sz w:val="36"/>
          <w:szCs w:val="36"/>
          <w:cs/>
        </w:rPr>
        <w:t>แม่และเด็ก</w:t>
      </w:r>
    </w:p>
    <w:p w:rsidR="004F0DAF" w:rsidRPr="0067758C" w:rsidRDefault="004F0DAF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-การดำเนินงานส่งเสริมพัฒนาการเด็ก ๐- ๕ ปี</w:t>
      </w:r>
    </w:p>
    <w:p w:rsidR="004F0DAF" w:rsidRPr="0067758C" w:rsidRDefault="004F0DAF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Cs w:val="36"/>
          <w:cs/>
        </w:rPr>
        <w:t>-</w:t>
      </w:r>
      <w:r w:rsidRPr="0067758C">
        <w:rPr>
          <w:rFonts w:ascii="TH SarabunPSK" w:hAnsi="TH SarabunPSK" w:cs="TH SarabunPSK" w:hint="cs"/>
          <w:sz w:val="36"/>
          <w:szCs w:val="36"/>
          <w:cs/>
        </w:rPr>
        <w:t>การดำเนินงานสุขภาพจิต</w:t>
      </w:r>
    </w:p>
    <w:p w:rsidR="004F0DAF" w:rsidRPr="0067758C" w:rsidRDefault="004F0DAF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-การดำเนินงานแก้ปัญหาโรคอ้วนไร้พุง</w:t>
      </w:r>
    </w:p>
    <w:p w:rsidR="004F0DAF" w:rsidRPr="0067758C" w:rsidRDefault="004F0DAF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-การดำเนินงานบำบัดฟื้นฟูผู้ป่วยยาเสพติด</w:t>
      </w:r>
    </w:p>
    <w:p w:rsidR="004F0DAF" w:rsidRDefault="004F0DAF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 w:hint="cs"/>
          <w:sz w:val="36"/>
          <w:szCs w:val="36"/>
        </w:rPr>
      </w:pPr>
      <w:r w:rsidRPr="0067758C">
        <w:rPr>
          <w:rFonts w:ascii="TH SarabunPSK" w:hAnsi="TH SarabunPSK" w:cs="TH SarabunPSK" w:hint="cs"/>
          <w:sz w:val="36"/>
          <w:szCs w:val="36"/>
          <w:cs/>
        </w:rPr>
        <w:t>-การดำเนินงานผู้สูงอายุ</w:t>
      </w:r>
    </w:p>
    <w:p w:rsidR="00810AA2" w:rsidRPr="0067758C" w:rsidRDefault="00810AA2" w:rsidP="00DE0D72">
      <w:pPr>
        <w:pStyle w:val="a4"/>
        <w:tabs>
          <w:tab w:val="clear" w:pos="4153"/>
          <w:tab w:val="clear" w:pos="8306"/>
        </w:tabs>
        <w:spacing w:before="120"/>
        <w:ind w:firstLine="720"/>
        <w:rPr>
          <w:rFonts w:ascii="TH SarabunPSK" w:hAnsi="TH SarabunPSK" w:cs="TH SarabunPSK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-ปัญหาสาธารณสุขจังหวัดประจวบคีรีขันธ์</w:t>
      </w:r>
    </w:p>
    <w:p w:rsidR="00C86B3E" w:rsidRPr="0067758C" w:rsidRDefault="00C86B3E" w:rsidP="00C86B3E">
      <w:pPr>
        <w:pStyle w:val="a4"/>
        <w:tabs>
          <w:tab w:val="clear" w:pos="4153"/>
          <w:tab w:val="clear" w:pos="8306"/>
        </w:tabs>
        <w:spacing w:before="120"/>
        <w:rPr>
          <w:rFonts w:ascii="TH SarabunPSK" w:hAnsi="TH SarabunPSK" w:cs="TH SarabunPSK"/>
          <w:sz w:val="72"/>
          <w:szCs w:val="72"/>
        </w:rPr>
      </w:pPr>
    </w:p>
    <w:p w:rsidR="00C86B3E" w:rsidRDefault="00C86B3E" w:rsidP="00C86B3E">
      <w:pPr>
        <w:pStyle w:val="a4"/>
        <w:tabs>
          <w:tab w:val="clear" w:pos="4153"/>
          <w:tab w:val="clear" w:pos="8306"/>
        </w:tabs>
        <w:spacing w:before="120"/>
        <w:rPr>
          <w:rFonts w:ascii="TH SarabunPSK" w:hAnsi="TH SarabunPSK" w:cs="TH SarabunPSK"/>
          <w:sz w:val="96"/>
          <w:szCs w:val="96"/>
        </w:rPr>
      </w:pPr>
    </w:p>
    <w:sectPr w:rsidR="00C86B3E" w:rsidSect="008F4B80">
      <w:headerReference w:type="default" r:id="rId6"/>
      <w:footerReference w:type="default" r:id="rId7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D4E" w:rsidRDefault="000C7D4E">
      <w:r>
        <w:separator/>
      </w:r>
    </w:p>
  </w:endnote>
  <w:endnote w:type="continuationSeparator" w:id="0">
    <w:p w:rsidR="000C7D4E" w:rsidRDefault="000C7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lang w:eastAsia="th-TH"/>
      </w:rPr>
      <w:alias w:val="บริษัท"/>
      <w:id w:val="270665196"/>
      <w:placeholder>
        <w:docPart w:val="5DE0A35150514D0A98DA29552E913CA6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F3624C" w:rsidRDefault="002B78F3" w:rsidP="00F3624C">
        <w:pPr>
          <w:pStyle w:val="a6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hAnsi="TH SarabunPSK" w:cs="TH SarabunPSK" w:hint="cs"/>
            <w:i/>
            <w:iCs/>
            <w:cs/>
            <w:lang w:eastAsia="th-TH"/>
          </w:rPr>
          <w:t>สรุปผล</w:t>
        </w:r>
        <w:r w:rsidR="00F3624C" w:rsidRPr="00F3624C">
          <w:rPr>
            <w:rFonts w:ascii="TH SarabunPSK" w:hAnsi="TH SarabunPSK" w:cs="TH SarabunPSK"/>
            <w:i/>
            <w:iCs/>
            <w:cs/>
            <w:lang w:eastAsia="th-TH"/>
          </w:rPr>
          <w:t>งานประจำปี  สำนักงานสาธารณสุขจังหวัดป</w:t>
        </w:r>
        <w:r w:rsidR="00F3624C">
          <w:rPr>
            <w:rFonts w:ascii="TH SarabunPSK" w:hAnsi="TH SarabunPSK" w:cs="TH SarabunPSK"/>
            <w:i/>
            <w:iCs/>
            <w:cs/>
            <w:lang w:eastAsia="th-TH"/>
          </w:rPr>
          <w:t>ระจวบคีรีขันธ์  ปีงบประมาณ  ๒๕๕</w:t>
        </w:r>
        <w:r w:rsidR="00F3624C">
          <w:rPr>
            <w:rFonts w:ascii="TH SarabunPSK" w:hAnsi="TH SarabunPSK" w:cs="TH SarabunPSK" w:hint="cs"/>
            <w:i/>
            <w:iCs/>
            <w:cs/>
            <w:lang w:eastAsia="th-TH"/>
          </w:rPr>
          <w:t>๖</w:t>
        </w:r>
      </w:p>
    </w:sdtContent>
  </w:sdt>
  <w:p w:rsidR="00F3624C" w:rsidRPr="002B78F3" w:rsidRDefault="00F3624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D4E" w:rsidRDefault="000C7D4E">
      <w:r>
        <w:separator/>
      </w:r>
    </w:p>
  </w:footnote>
  <w:footnote w:type="continuationSeparator" w:id="0">
    <w:p w:rsidR="000C7D4E" w:rsidRDefault="000C7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24C" w:rsidRDefault="00F3624C">
    <w:pPr>
      <w:pStyle w:val="a4"/>
    </w:pPr>
  </w:p>
  <w:p w:rsidR="00836B92" w:rsidRPr="00762161" w:rsidRDefault="00836B92">
    <w:pPr>
      <w:pStyle w:val="a4"/>
      <w:rPr>
        <w:rFonts w:ascii="Cordia New" w:hAnsi="Cordia New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834A9"/>
    <w:rsid w:val="0004208E"/>
    <w:rsid w:val="00091231"/>
    <w:rsid w:val="000B638B"/>
    <w:rsid w:val="000C7D4E"/>
    <w:rsid w:val="001373D0"/>
    <w:rsid w:val="001D6A54"/>
    <w:rsid w:val="00224856"/>
    <w:rsid w:val="00260202"/>
    <w:rsid w:val="002605F8"/>
    <w:rsid w:val="00286EBC"/>
    <w:rsid w:val="002B78F3"/>
    <w:rsid w:val="002C0EA7"/>
    <w:rsid w:val="0030457E"/>
    <w:rsid w:val="00305E08"/>
    <w:rsid w:val="00325DEB"/>
    <w:rsid w:val="0034071C"/>
    <w:rsid w:val="003774A6"/>
    <w:rsid w:val="003834A9"/>
    <w:rsid w:val="003E661A"/>
    <w:rsid w:val="004060F3"/>
    <w:rsid w:val="004440A2"/>
    <w:rsid w:val="004F0DAF"/>
    <w:rsid w:val="004F2AF0"/>
    <w:rsid w:val="004F4FB6"/>
    <w:rsid w:val="004F7FC4"/>
    <w:rsid w:val="00531AA3"/>
    <w:rsid w:val="00570F47"/>
    <w:rsid w:val="00575F8D"/>
    <w:rsid w:val="005A773C"/>
    <w:rsid w:val="005D5559"/>
    <w:rsid w:val="00645B5D"/>
    <w:rsid w:val="0067758C"/>
    <w:rsid w:val="007202D6"/>
    <w:rsid w:val="00762161"/>
    <w:rsid w:val="007920B9"/>
    <w:rsid w:val="00797B4F"/>
    <w:rsid w:val="007B43EE"/>
    <w:rsid w:val="00810AA2"/>
    <w:rsid w:val="00836B92"/>
    <w:rsid w:val="00867AF1"/>
    <w:rsid w:val="0088568A"/>
    <w:rsid w:val="008876C0"/>
    <w:rsid w:val="008D0711"/>
    <w:rsid w:val="008F4B80"/>
    <w:rsid w:val="008F7E95"/>
    <w:rsid w:val="00945373"/>
    <w:rsid w:val="009B1F07"/>
    <w:rsid w:val="009B7616"/>
    <w:rsid w:val="009C70DE"/>
    <w:rsid w:val="00A356B5"/>
    <w:rsid w:val="00A545A6"/>
    <w:rsid w:val="00A571E6"/>
    <w:rsid w:val="00A671F3"/>
    <w:rsid w:val="00AB31F9"/>
    <w:rsid w:val="00AE3E41"/>
    <w:rsid w:val="00B26E77"/>
    <w:rsid w:val="00B42D49"/>
    <w:rsid w:val="00C6453A"/>
    <w:rsid w:val="00C77ED5"/>
    <w:rsid w:val="00C86B3E"/>
    <w:rsid w:val="00CB6706"/>
    <w:rsid w:val="00D36499"/>
    <w:rsid w:val="00DE0D72"/>
    <w:rsid w:val="00DF3C2C"/>
    <w:rsid w:val="00E35A1C"/>
    <w:rsid w:val="00F22852"/>
    <w:rsid w:val="00F23446"/>
    <w:rsid w:val="00F3624C"/>
    <w:rsid w:val="00F43CA7"/>
    <w:rsid w:val="00FA4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4B8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F4B80"/>
    <w:pPr>
      <w:spacing w:before="240"/>
      <w:jc w:val="both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uiPriority w:val="99"/>
    <w:rsid w:val="008F4B80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paragraph" w:styleId="a6">
    <w:name w:val="footer"/>
    <w:basedOn w:val="a"/>
    <w:link w:val="a7"/>
    <w:uiPriority w:val="99"/>
    <w:rsid w:val="008F4B80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5D5559"/>
    <w:rPr>
      <w:rFonts w:ascii="Times New Roman" w:hAnsi="Times New Roman"/>
      <w:sz w:val="28"/>
      <w:szCs w:val="28"/>
      <w:lang w:eastAsia="th-TH"/>
    </w:rPr>
  </w:style>
  <w:style w:type="paragraph" w:styleId="a8">
    <w:name w:val="Balloon Text"/>
    <w:basedOn w:val="a"/>
    <w:link w:val="a9"/>
    <w:rsid w:val="005D5559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5D5559"/>
    <w:rPr>
      <w:rFonts w:ascii="Tahoma" w:hAnsi="Tahoma"/>
      <w:sz w:val="16"/>
    </w:rPr>
  </w:style>
  <w:style w:type="character" w:customStyle="1" w:styleId="a7">
    <w:name w:val="ท้ายกระดาษ อักขระ"/>
    <w:basedOn w:val="a0"/>
    <w:link w:val="a6"/>
    <w:uiPriority w:val="99"/>
    <w:rsid w:val="00F3624C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DE0A35150514D0A98DA29552E913CA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D4412C6-1A8A-4AB0-8CE9-ED93F9A80D67}"/>
      </w:docPartPr>
      <w:docPartBody>
        <w:p w:rsidR="00302F45" w:rsidRDefault="007201ED" w:rsidP="007201ED">
          <w:pPr>
            <w:pStyle w:val="5DE0A35150514D0A98DA29552E913CA6"/>
          </w:pPr>
          <w:r>
            <w:rPr>
              <w:i/>
              <w:iCs/>
              <w:color w:val="8C8C8C" w:themeColor="background1" w:themeShade="8C"/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7201ED"/>
    <w:rsid w:val="00082BFA"/>
    <w:rsid w:val="00302F45"/>
    <w:rsid w:val="00544006"/>
    <w:rsid w:val="007201ED"/>
    <w:rsid w:val="00AD0CC8"/>
    <w:rsid w:val="00B426E2"/>
    <w:rsid w:val="00EC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DE76BB92D441F693EE1AAFAA3E09FC">
    <w:name w:val="BADE76BB92D441F693EE1AAFAA3E09FC"/>
    <w:rsid w:val="007201ED"/>
  </w:style>
  <w:style w:type="paragraph" w:customStyle="1" w:styleId="5DE0A35150514D0A98DA29552E913CA6">
    <w:name w:val="5DE0A35150514D0A98DA29552E913CA6"/>
    <w:rsid w:val="007201E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รายงานประจำปีสำนักงานสาธารณสุขจังหวัดประจวบคีรีขันธ์  ปีงบประมาณ  2554คำนำ</vt:lpstr>
    </vt:vector>
  </TitlesOfParts>
  <Company>สรุปผลงานประจำปี  สำนักงานสาธารณสุขจังหวัดประจวบคีรีขันธ์  ปีงบประมาณ  ๒๕๕๖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รายงานประจำปีสำนักงานสาธารณสุขจังหวัดประจวบคีรีขันธ์  ปีงบประมาณ  2554คำนำ</dc:title>
  <dc:creator>PRACHUAP</dc:creator>
  <cp:lastModifiedBy>Mr.Sumeth</cp:lastModifiedBy>
  <cp:revision>13</cp:revision>
  <cp:lastPrinted>2012-07-24T03:33:00Z</cp:lastPrinted>
  <dcterms:created xsi:type="dcterms:W3CDTF">2013-12-23T04:37:00Z</dcterms:created>
  <dcterms:modified xsi:type="dcterms:W3CDTF">2013-12-25T06:38:00Z</dcterms:modified>
</cp:coreProperties>
</file>